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E6B" w:rsidRDefault="00E70E6B" w:rsidP="00FF4FDC">
      <w:pPr>
        <w:spacing w:after="0"/>
        <w:jc w:val="center"/>
        <w:rPr>
          <w:rFonts w:cs="Calibri,Bold"/>
          <w:b/>
          <w:bCs/>
        </w:rPr>
      </w:pPr>
    </w:p>
    <w:p w:rsidR="0037025F" w:rsidRPr="00A937D1" w:rsidRDefault="0037025F" w:rsidP="0037025F">
      <w:pPr>
        <w:spacing w:after="0" w:line="240" w:lineRule="auto"/>
        <w:jc w:val="center"/>
        <w:rPr>
          <w:rFonts w:ascii="Calibri" w:eastAsia="Calibri" w:hAnsi="Calibri" w:cs="Arial"/>
          <w:b/>
          <w:sz w:val="32"/>
          <w:szCs w:val="20"/>
          <w:lang w:eastAsia="en-US"/>
        </w:rPr>
      </w:pPr>
      <w:r w:rsidRPr="00A937D1">
        <w:rPr>
          <w:rFonts w:ascii="Calibri" w:eastAsia="Calibri" w:hAnsi="Calibri" w:cs="Arial"/>
          <w:b/>
          <w:sz w:val="32"/>
          <w:szCs w:val="20"/>
          <w:lang w:eastAsia="en-US"/>
        </w:rPr>
        <w:t xml:space="preserve">Program </w:t>
      </w:r>
      <w:r w:rsidR="00A937D1" w:rsidRPr="00A937D1">
        <w:rPr>
          <w:rFonts w:ascii="Calibri" w:eastAsia="Calibri" w:hAnsi="Calibri" w:cs="Arial"/>
          <w:b/>
          <w:sz w:val="32"/>
          <w:szCs w:val="20"/>
          <w:lang w:eastAsia="en-US"/>
        </w:rPr>
        <w:t>dwudniowego spotkania</w:t>
      </w:r>
    </w:p>
    <w:p w:rsidR="0037025F" w:rsidRPr="0037025F" w:rsidRDefault="0037025F" w:rsidP="0037025F">
      <w:pPr>
        <w:spacing w:after="0" w:line="240" w:lineRule="auto"/>
        <w:jc w:val="center"/>
        <w:rPr>
          <w:rFonts w:ascii="Calibri" w:eastAsia="Calibri" w:hAnsi="Calibri" w:cs="Arial"/>
          <w:b/>
          <w:sz w:val="32"/>
          <w:szCs w:val="20"/>
          <w:lang w:eastAsia="en-US"/>
        </w:rPr>
      </w:pPr>
      <w:r w:rsidRPr="00A937D1">
        <w:rPr>
          <w:rFonts w:ascii="Calibri" w:eastAsia="Calibri" w:hAnsi="Calibri" w:cs="Arial"/>
          <w:b/>
          <w:sz w:val="32"/>
          <w:szCs w:val="20"/>
          <w:lang w:eastAsia="en-US"/>
        </w:rPr>
        <w:t>„Lubuski</w:t>
      </w:r>
      <w:r w:rsidR="00A937D1" w:rsidRPr="00A937D1">
        <w:rPr>
          <w:rFonts w:ascii="Calibri" w:eastAsia="Calibri" w:hAnsi="Calibri" w:cs="Arial"/>
          <w:b/>
          <w:sz w:val="32"/>
          <w:szCs w:val="20"/>
          <w:lang w:eastAsia="en-US"/>
        </w:rPr>
        <w:t>ego</w:t>
      </w:r>
      <w:r w:rsidRPr="00A937D1">
        <w:rPr>
          <w:rFonts w:ascii="Calibri" w:eastAsia="Calibri" w:hAnsi="Calibri" w:cs="Arial"/>
          <w:b/>
          <w:sz w:val="32"/>
          <w:szCs w:val="20"/>
          <w:lang w:eastAsia="en-US"/>
        </w:rPr>
        <w:t xml:space="preserve"> </w:t>
      </w:r>
      <w:r w:rsidR="00F61BBF" w:rsidRPr="00A937D1">
        <w:rPr>
          <w:rFonts w:ascii="Calibri" w:eastAsia="Calibri" w:hAnsi="Calibri" w:cs="Arial"/>
          <w:b/>
          <w:sz w:val="32"/>
          <w:szCs w:val="20"/>
          <w:lang w:eastAsia="en-US"/>
        </w:rPr>
        <w:t>K</w:t>
      </w:r>
      <w:r w:rsidRPr="00A937D1">
        <w:rPr>
          <w:rFonts w:ascii="Calibri" w:eastAsia="Calibri" w:hAnsi="Calibri" w:cs="Arial"/>
          <w:b/>
          <w:sz w:val="32"/>
          <w:szCs w:val="20"/>
          <w:lang w:eastAsia="en-US"/>
        </w:rPr>
        <w:t>last</w:t>
      </w:r>
      <w:r w:rsidR="00A937D1" w:rsidRPr="00A937D1">
        <w:rPr>
          <w:rFonts w:ascii="Calibri" w:eastAsia="Calibri" w:hAnsi="Calibri" w:cs="Arial"/>
          <w:b/>
          <w:sz w:val="32"/>
          <w:szCs w:val="20"/>
          <w:lang w:eastAsia="en-US"/>
        </w:rPr>
        <w:t>ra</w:t>
      </w:r>
      <w:r w:rsidRPr="00A937D1">
        <w:rPr>
          <w:rFonts w:ascii="Calibri" w:eastAsia="Calibri" w:hAnsi="Calibri" w:cs="Arial"/>
          <w:b/>
          <w:sz w:val="32"/>
          <w:szCs w:val="20"/>
          <w:lang w:eastAsia="en-US"/>
        </w:rPr>
        <w:t xml:space="preserve"> </w:t>
      </w:r>
      <w:r w:rsidR="00F61BBF" w:rsidRPr="00A937D1">
        <w:rPr>
          <w:rFonts w:ascii="Calibri" w:eastAsia="Calibri" w:hAnsi="Calibri" w:cs="Arial"/>
          <w:b/>
          <w:sz w:val="32"/>
          <w:szCs w:val="20"/>
          <w:lang w:eastAsia="en-US"/>
        </w:rPr>
        <w:t>P</w:t>
      </w:r>
      <w:r w:rsidRPr="00A937D1">
        <w:rPr>
          <w:rFonts w:ascii="Calibri" w:eastAsia="Calibri" w:hAnsi="Calibri" w:cs="Arial"/>
          <w:b/>
          <w:sz w:val="32"/>
          <w:szCs w:val="20"/>
          <w:lang w:eastAsia="en-US"/>
        </w:rPr>
        <w:t xml:space="preserve">rzedsiębiorstw </w:t>
      </w:r>
      <w:r w:rsidR="00F61BBF" w:rsidRPr="00A937D1">
        <w:rPr>
          <w:rFonts w:ascii="Calibri" w:eastAsia="Calibri" w:hAnsi="Calibri" w:cs="Arial"/>
          <w:b/>
          <w:sz w:val="32"/>
          <w:szCs w:val="20"/>
          <w:lang w:eastAsia="en-US"/>
        </w:rPr>
        <w:t>S</w:t>
      </w:r>
      <w:r w:rsidRPr="00A937D1">
        <w:rPr>
          <w:rFonts w:ascii="Calibri" w:eastAsia="Calibri" w:hAnsi="Calibri" w:cs="Arial"/>
          <w:b/>
          <w:sz w:val="32"/>
          <w:szCs w:val="20"/>
          <w:lang w:eastAsia="en-US"/>
        </w:rPr>
        <w:t>połecznych</w:t>
      </w:r>
      <w:r w:rsidR="00EE6C55" w:rsidRPr="00A937D1">
        <w:rPr>
          <w:rFonts w:ascii="Calibri" w:eastAsia="Calibri" w:hAnsi="Calibri" w:cs="Arial"/>
          <w:b/>
          <w:sz w:val="32"/>
          <w:szCs w:val="20"/>
          <w:lang w:eastAsia="en-US"/>
        </w:rPr>
        <w:t xml:space="preserve"> </w:t>
      </w:r>
      <w:r w:rsidR="00A937D1" w:rsidRPr="00A937D1">
        <w:rPr>
          <w:rFonts w:ascii="Calibri" w:eastAsia="Calibri" w:hAnsi="Calibri" w:cs="Arial"/>
          <w:b/>
          <w:sz w:val="32"/>
          <w:szCs w:val="20"/>
          <w:lang w:eastAsia="en-US"/>
        </w:rPr>
        <w:t>27-28.08.2018 r.</w:t>
      </w:r>
      <w:r w:rsidRPr="00A937D1">
        <w:rPr>
          <w:rFonts w:ascii="Calibri" w:eastAsia="Calibri" w:hAnsi="Calibri" w:cs="Arial"/>
          <w:b/>
          <w:sz w:val="32"/>
          <w:szCs w:val="20"/>
          <w:lang w:eastAsia="en-US"/>
        </w:rPr>
        <w:t>”</w:t>
      </w:r>
    </w:p>
    <w:p w:rsidR="0037025F" w:rsidRPr="0037025F" w:rsidRDefault="0037025F" w:rsidP="0037025F">
      <w:pPr>
        <w:spacing w:after="0" w:line="240" w:lineRule="auto"/>
        <w:jc w:val="center"/>
        <w:rPr>
          <w:rFonts w:ascii="Calibri" w:eastAsia="Calibri" w:hAnsi="Calibri" w:cs="Arial"/>
          <w:b/>
          <w:sz w:val="16"/>
          <w:szCs w:val="16"/>
          <w:lang w:eastAsia="en-US"/>
        </w:rPr>
      </w:pPr>
    </w:p>
    <w:p w:rsidR="0037025F" w:rsidRDefault="0037025F" w:rsidP="0037025F">
      <w:pPr>
        <w:spacing w:after="0" w:line="240" w:lineRule="auto"/>
        <w:jc w:val="center"/>
        <w:rPr>
          <w:rFonts w:ascii="Calibri" w:eastAsia="Calibri" w:hAnsi="Calibri" w:cs="Arial"/>
          <w:b/>
          <w:szCs w:val="20"/>
          <w:lang w:eastAsia="en-US"/>
        </w:rPr>
      </w:pPr>
    </w:p>
    <w:p w:rsidR="0037025F" w:rsidRDefault="0037025F" w:rsidP="0037025F">
      <w:pPr>
        <w:ind w:left="708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459740</wp:posOffset>
                </wp:positionH>
                <wp:positionV relativeFrom="paragraph">
                  <wp:posOffset>76835</wp:posOffset>
                </wp:positionV>
                <wp:extent cx="5724525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2D74D3" id="Łącznik prost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2pt,6.05pt" to="486.9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" strokecolor="#4579b8 [3044]"/>
            </w:pict>
          </mc:Fallback>
        </mc:AlternateContent>
      </w:r>
    </w:p>
    <w:p w:rsidR="0037025F" w:rsidRPr="00125081" w:rsidRDefault="00A937D1" w:rsidP="00125081">
      <w:pPr>
        <w:pStyle w:val="Cytat"/>
        <w:rPr>
          <w:b/>
        </w:rPr>
      </w:pPr>
      <w:r w:rsidRPr="00125081">
        <w:rPr>
          <w:b/>
          <w:sz w:val="28"/>
        </w:rPr>
        <w:t xml:space="preserve">27.08.2018 r. – poniedziałek </w:t>
      </w:r>
    </w:p>
    <w:p w:rsidR="00A937D1" w:rsidRPr="00125081" w:rsidRDefault="00A937D1" w:rsidP="0037025F">
      <w:pPr>
        <w:ind w:left="708"/>
        <w:rPr>
          <w:rFonts w:ascii="Calibri" w:hAnsi="Calibri" w:cs="Calibri"/>
          <w:sz w:val="24"/>
          <w:szCs w:val="20"/>
        </w:rPr>
      </w:pPr>
      <w:r w:rsidRPr="00125081">
        <w:rPr>
          <w:rFonts w:ascii="Calibri" w:hAnsi="Calibri" w:cs="Calibri"/>
          <w:b/>
          <w:sz w:val="24"/>
          <w:szCs w:val="20"/>
        </w:rPr>
        <w:t>8.30</w:t>
      </w:r>
      <w:r w:rsidR="00857871">
        <w:rPr>
          <w:rFonts w:ascii="Calibri" w:hAnsi="Calibri" w:cs="Calibri"/>
          <w:b/>
          <w:sz w:val="24"/>
          <w:szCs w:val="20"/>
        </w:rPr>
        <w:t>*</w:t>
      </w:r>
      <w:r w:rsidRPr="00125081">
        <w:rPr>
          <w:rFonts w:ascii="Calibri" w:hAnsi="Calibri" w:cs="Calibri"/>
          <w:b/>
          <w:sz w:val="24"/>
          <w:szCs w:val="20"/>
        </w:rPr>
        <w:t xml:space="preserve"> – zbiórka uczestników</w:t>
      </w:r>
      <w:r w:rsidRPr="00125081">
        <w:rPr>
          <w:rFonts w:ascii="Calibri" w:hAnsi="Calibri" w:cs="Calibri"/>
          <w:sz w:val="24"/>
          <w:szCs w:val="20"/>
        </w:rPr>
        <w:t xml:space="preserve"> </w:t>
      </w:r>
      <w:r w:rsidRPr="00125081">
        <w:rPr>
          <w:rFonts w:ascii="Calibri" w:hAnsi="Calibri" w:cs="Calibri"/>
          <w:i/>
          <w:sz w:val="24"/>
          <w:szCs w:val="20"/>
        </w:rPr>
        <w:t>(parking Centrum Przyrodniczego w Zielonej Górze, ul. Dąbrowskiego 14</w:t>
      </w:r>
      <w:r w:rsidR="003673EB" w:rsidRPr="00125081">
        <w:rPr>
          <w:rFonts w:ascii="Calibri" w:hAnsi="Calibri" w:cs="Calibri"/>
          <w:i/>
          <w:sz w:val="24"/>
          <w:szCs w:val="20"/>
        </w:rPr>
        <w:t xml:space="preserve"> – dokładana lokalizacja </w:t>
      </w:r>
      <w:hyperlink r:id="rId8" w:history="1">
        <w:r w:rsidR="003673EB" w:rsidRPr="00125081">
          <w:rPr>
            <w:rStyle w:val="Hipercze"/>
            <w:rFonts w:ascii="Calibri" w:hAnsi="Calibri" w:cs="Calibri"/>
            <w:i/>
            <w:sz w:val="24"/>
            <w:szCs w:val="20"/>
          </w:rPr>
          <w:t>https://goo.gl/maps/wKAmJ1dq4JH2</w:t>
        </w:r>
      </w:hyperlink>
      <w:r w:rsidRPr="00125081">
        <w:rPr>
          <w:rFonts w:ascii="Calibri" w:hAnsi="Calibri" w:cs="Calibri"/>
          <w:i/>
          <w:sz w:val="24"/>
          <w:szCs w:val="20"/>
        </w:rPr>
        <w:t>)</w:t>
      </w:r>
    </w:p>
    <w:p w:rsidR="0037025F" w:rsidRPr="00125081" w:rsidRDefault="0037025F" w:rsidP="0037025F">
      <w:pPr>
        <w:spacing w:before="120" w:after="120" w:line="360" w:lineRule="auto"/>
        <w:ind w:left="709"/>
        <w:rPr>
          <w:rFonts w:ascii="Calibri" w:hAnsi="Calibri" w:cs="Calibri"/>
          <w:b/>
          <w:sz w:val="24"/>
          <w:szCs w:val="20"/>
        </w:rPr>
      </w:pPr>
      <w:r w:rsidRPr="00125081">
        <w:rPr>
          <w:rFonts w:ascii="Calibri" w:hAnsi="Calibri" w:cs="Calibri"/>
          <w:b/>
          <w:sz w:val="24"/>
          <w:szCs w:val="20"/>
        </w:rPr>
        <w:t>9.</w:t>
      </w:r>
      <w:r w:rsidR="003673EB" w:rsidRPr="00125081">
        <w:rPr>
          <w:rFonts w:ascii="Calibri" w:hAnsi="Calibri" w:cs="Calibri"/>
          <w:b/>
          <w:sz w:val="24"/>
          <w:szCs w:val="20"/>
        </w:rPr>
        <w:t>00</w:t>
      </w:r>
      <w:r w:rsidRPr="00125081">
        <w:rPr>
          <w:rFonts w:ascii="Calibri" w:hAnsi="Calibri" w:cs="Calibri"/>
          <w:b/>
          <w:sz w:val="24"/>
          <w:szCs w:val="20"/>
        </w:rPr>
        <w:t xml:space="preserve"> </w:t>
      </w:r>
      <w:r w:rsidR="003673EB" w:rsidRPr="00125081">
        <w:rPr>
          <w:rFonts w:ascii="Calibri" w:hAnsi="Calibri" w:cs="Calibri"/>
          <w:b/>
          <w:sz w:val="24"/>
          <w:szCs w:val="20"/>
        </w:rPr>
        <w:t>Wyjazd z Zielonej Góry</w:t>
      </w:r>
    </w:p>
    <w:p w:rsidR="0037025F" w:rsidRDefault="0037025F" w:rsidP="008F0F15">
      <w:pPr>
        <w:spacing w:before="120" w:after="0" w:line="240" w:lineRule="auto"/>
        <w:ind w:left="709"/>
        <w:rPr>
          <w:rFonts w:ascii="Calibri" w:hAnsi="Calibri" w:cs="Calibri"/>
          <w:i/>
          <w:sz w:val="24"/>
          <w:szCs w:val="20"/>
        </w:rPr>
      </w:pPr>
      <w:r w:rsidRPr="00125081">
        <w:rPr>
          <w:rFonts w:ascii="Calibri" w:hAnsi="Calibri" w:cs="Calibri"/>
          <w:b/>
          <w:sz w:val="24"/>
          <w:szCs w:val="20"/>
        </w:rPr>
        <w:t xml:space="preserve">10.00 </w:t>
      </w:r>
      <w:r w:rsidR="003673EB" w:rsidRPr="00125081">
        <w:rPr>
          <w:rFonts w:ascii="Calibri" w:hAnsi="Calibri" w:cs="Calibri"/>
          <w:b/>
          <w:sz w:val="24"/>
          <w:szCs w:val="20"/>
        </w:rPr>
        <w:t>Przyjazd do Świebodzina</w:t>
      </w:r>
      <w:r w:rsidR="003673EB" w:rsidRPr="00125081">
        <w:rPr>
          <w:rFonts w:ascii="Calibri" w:hAnsi="Calibri" w:cs="Calibri"/>
          <w:sz w:val="24"/>
          <w:szCs w:val="20"/>
        </w:rPr>
        <w:t xml:space="preserve"> – </w:t>
      </w:r>
      <w:r w:rsidR="003673EB" w:rsidRPr="00125081">
        <w:rPr>
          <w:rFonts w:ascii="Calibri" w:hAnsi="Calibri" w:cs="Calibri"/>
          <w:i/>
          <w:sz w:val="24"/>
          <w:szCs w:val="20"/>
        </w:rPr>
        <w:t xml:space="preserve">wizyta w </w:t>
      </w:r>
      <w:r w:rsidR="003673EB" w:rsidRPr="00125081">
        <w:rPr>
          <w:rFonts w:ascii="Calibri" w:hAnsi="Calibri" w:cs="Calibri"/>
          <w:b/>
          <w:i/>
          <w:sz w:val="24"/>
          <w:szCs w:val="20"/>
        </w:rPr>
        <w:t>Powiatowym Domu Dziennego Pobytu</w:t>
      </w:r>
      <w:r w:rsidR="003673EB" w:rsidRPr="00125081">
        <w:rPr>
          <w:rFonts w:ascii="Calibri" w:hAnsi="Calibri" w:cs="Calibri"/>
          <w:i/>
          <w:sz w:val="24"/>
          <w:szCs w:val="20"/>
        </w:rPr>
        <w:t xml:space="preserve"> prowadzonym przez </w:t>
      </w:r>
      <w:r w:rsidR="003673EB" w:rsidRPr="00125081">
        <w:rPr>
          <w:rFonts w:ascii="Calibri" w:hAnsi="Calibri" w:cs="Calibri"/>
          <w:b/>
          <w:i/>
          <w:sz w:val="24"/>
          <w:szCs w:val="20"/>
        </w:rPr>
        <w:t>Stowarzyszenie na Rzecz Edukacji „Pomost”</w:t>
      </w:r>
      <w:r w:rsidR="00125081" w:rsidRPr="00125081">
        <w:rPr>
          <w:rFonts w:ascii="Calibri" w:hAnsi="Calibri" w:cs="Calibri"/>
          <w:i/>
          <w:sz w:val="24"/>
          <w:szCs w:val="20"/>
        </w:rPr>
        <w:t xml:space="preserve"> - dobre praktyki z zakresu usług opiekuńczych i asystenckich świadczonych stacjonarnie oraz w domu podopiecznego;</w:t>
      </w:r>
    </w:p>
    <w:p w:rsidR="003673EB" w:rsidRPr="008F0F15" w:rsidRDefault="008F0F15" w:rsidP="008F0F15">
      <w:pPr>
        <w:spacing w:before="120" w:after="0" w:line="240" w:lineRule="auto"/>
        <w:ind w:left="709"/>
        <w:rPr>
          <w:rFonts w:ascii="Calibri" w:hAnsi="Calibri" w:cs="Calibri"/>
          <w:i/>
          <w:sz w:val="24"/>
          <w:szCs w:val="24"/>
        </w:rPr>
      </w:pPr>
      <w:r w:rsidRPr="00125081">
        <w:rPr>
          <w:rFonts w:ascii="Calibri" w:hAnsi="Calibri" w:cs="Calibri"/>
          <w:b/>
          <w:sz w:val="24"/>
          <w:szCs w:val="24"/>
        </w:rPr>
        <w:t>11.</w:t>
      </w:r>
      <w:r>
        <w:rPr>
          <w:rFonts w:ascii="Calibri" w:hAnsi="Calibri" w:cs="Calibri"/>
          <w:b/>
          <w:sz w:val="24"/>
          <w:szCs w:val="24"/>
        </w:rPr>
        <w:t>3</w:t>
      </w:r>
      <w:r w:rsidRPr="00125081">
        <w:rPr>
          <w:rFonts w:ascii="Calibri" w:hAnsi="Calibri" w:cs="Calibri"/>
          <w:b/>
          <w:sz w:val="24"/>
          <w:szCs w:val="24"/>
        </w:rPr>
        <w:t>0 OWES Zielona Góra</w:t>
      </w:r>
      <w:r w:rsidRPr="00125081">
        <w:rPr>
          <w:rFonts w:ascii="Calibri" w:hAnsi="Calibri" w:cs="Calibri"/>
          <w:sz w:val="24"/>
          <w:szCs w:val="24"/>
        </w:rPr>
        <w:t xml:space="preserve"> – </w:t>
      </w:r>
      <w:r w:rsidRPr="00125081">
        <w:rPr>
          <w:rFonts w:ascii="Calibri" w:hAnsi="Calibri" w:cs="Calibri"/>
          <w:i/>
          <w:sz w:val="24"/>
          <w:szCs w:val="24"/>
        </w:rPr>
        <w:t>koncepcja funkcjonowania Lubuskiego Klastra Przedsiębiorstw Społecznych na lata 2018-2022 oraz zmiany w Krajowym Programie Rozwoju Ekonomii Społecznej na lata 2014 – 2023</w:t>
      </w:r>
      <w:r>
        <w:rPr>
          <w:rFonts w:ascii="Calibri" w:hAnsi="Calibri" w:cs="Calibri"/>
          <w:i/>
          <w:sz w:val="24"/>
          <w:szCs w:val="24"/>
        </w:rPr>
        <w:t xml:space="preserve"> (Cz. 1)</w:t>
      </w:r>
    </w:p>
    <w:p w:rsidR="00EE6C55" w:rsidRPr="00125081" w:rsidRDefault="0037025F" w:rsidP="00125081">
      <w:pPr>
        <w:spacing w:before="120" w:after="0" w:line="240" w:lineRule="auto"/>
        <w:ind w:left="709"/>
        <w:rPr>
          <w:rFonts w:ascii="Calibri" w:hAnsi="Calibri" w:cs="Calibri"/>
          <w:b/>
          <w:sz w:val="24"/>
          <w:szCs w:val="20"/>
        </w:rPr>
      </w:pPr>
      <w:r w:rsidRPr="00125081">
        <w:rPr>
          <w:rFonts w:ascii="Calibri" w:hAnsi="Calibri" w:cs="Calibri"/>
          <w:b/>
          <w:sz w:val="24"/>
          <w:szCs w:val="20"/>
        </w:rPr>
        <w:t>1</w:t>
      </w:r>
      <w:r w:rsidR="003673EB" w:rsidRPr="00125081">
        <w:rPr>
          <w:rFonts w:ascii="Calibri" w:hAnsi="Calibri" w:cs="Calibri"/>
          <w:b/>
          <w:sz w:val="24"/>
          <w:szCs w:val="20"/>
        </w:rPr>
        <w:t>3.00</w:t>
      </w:r>
      <w:r w:rsidRPr="00125081">
        <w:rPr>
          <w:rFonts w:ascii="Calibri" w:hAnsi="Calibri" w:cs="Calibri"/>
          <w:b/>
          <w:sz w:val="24"/>
          <w:szCs w:val="20"/>
        </w:rPr>
        <w:t xml:space="preserve"> </w:t>
      </w:r>
      <w:r w:rsidR="003673EB" w:rsidRPr="00125081">
        <w:rPr>
          <w:rFonts w:ascii="Calibri" w:hAnsi="Calibri" w:cs="Calibri"/>
          <w:b/>
          <w:sz w:val="24"/>
          <w:szCs w:val="20"/>
        </w:rPr>
        <w:t>Pniewo (gm. Międzyrzecz) – spotkanie ze Spółdzielnią Socjalną „Odkrywamy Lubuskie”</w:t>
      </w:r>
    </w:p>
    <w:p w:rsidR="003673EB" w:rsidRPr="00125081" w:rsidRDefault="003673EB" w:rsidP="00125081">
      <w:pPr>
        <w:spacing w:before="120" w:after="0" w:line="240" w:lineRule="auto"/>
        <w:ind w:left="709"/>
        <w:rPr>
          <w:rFonts w:ascii="Calibri" w:hAnsi="Calibri" w:cs="Calibri"/>
          <w:i/>
          <w:sz w:val="24"/>
          <w:szCs w:val="20"/>
        </w:rPr>
      </w:pPr>
      <w:r w:rsidRPr="00125081">
        <w:rPr>
          <w:rFonts w:ascii="Calibri" w:hAnsi="Calibri" w:cs="Calibri"/>
          <w:i/>
          <w:sz w:val="24"/>
          <w:szCs w:val="20"/>
        </w:rPr>
        <w:t xml:space="preserve">- </w:t>
      </w:r>
      <w:r w:rsidR="00125081" w:rsidRPr="00125081">
        <w:rPr>
          <w:rFonts w:ascii="Calibri" w:hAnsi="Calibri" w:cs="Calibri"/>
          <w:i/>
          <w:sz w:val="24"/>
          <w:szCs w:val="20"/>
        </w:rPr>
        <w:t xml:space="preserve">zapoznanie się z ofertą turystyczną spółdzielni, w tym niezwykła podróż piesza oraz samochodami terenowym szlakiem Grupy Warownej </w:t>
      </w:r>
      <w:proofErr w:type="spellStart"/>
      <w:r w:rsidR="00125081" w:rsidRPr="00125081">
        <w:rPr>
          <w:rFonts w:ascii="Calibri" w:hAnsi="Calibri" w:cs="Calibri"/>
          <w:i/>
          <w:sz w:val="24"/>
          <w:szCs w:val="20"/>
        </w:rPr>
        <w:t>Ludendorff</w:t>
      </w:r>
      <w:proofErr w:type="spellEnd"/>
      <w:r w:rsidR="00125081" w:rsidRPr="00125081">
        <w:rPr>
          <w:rFonts w:ascii="Calibri" w:hAnsi="Calibri" w:cs="Calibri"/>
          <w:i/>
          <w:sz w:val="24"/>
          <w:szCs w:val="20"/>
        </w:rPr>
        <w:t>.</w:t>
      </w:r>
    </w:p>
    <w:p w:rsidR="003673EB" w:rsidRPr="00125081" w:rsidRDefault="003673EB" w:rsidP="00125081">
      <w:pPr>
        <w:spacing w:before="120" w:after="0" w:line="240" w:lineRule="auto"/>
        <w:ind w:left="709"/>
        <w:rPr>
          <w:rFonts w:ascii="Calibri" w:hAnsi="Calibri" w:cs="Calibri"/>
          <w:b/>
          <w:i/>
          <w:sz w:val="24"/>
          <w:szCs w:val="20"/>
        </w:rPr>
      </w:pPr>
      <w:r w:rsidRPr="00125081">
        <w:rPr>
          <w:rFonts w:ascii="Calibri" w:hAnsi="Calibri" w:cs="Calibri"/>
          <w:b/>
          <w:i/>
          <w:sz w:val="24"/>
          <w:szCs w:val="20"/>
        </w:rPr>
        <w:t>- obiad</w:t>
      </w:r>
    </w:p>
    <w:p w:rsidR="003673EB" w:rsidRPr="00125081" w:rsidRDefault="003673EB" w:rsidP="00125081">
      <w:pPr>
        <w:spacing w:before="120" w:after="0" w:line="240" w:lineRule="auto"/>
        <w:ind w:left="709"/>
        <w:rPr>
          <w:rFonts w:ascii="Calibri" w:hAnsi="Calibri" w:cs="Calibri"/>
          <w:sz w:val="24"/>
          <w:szCs w:val="20"/>
        </w:rPr>
      </w:pPr>
      <w:r w:rsidRPr="00125081">
        <w:rPr>
          <w:rFonts w:ascii="Calibri" w:hAnsi="Calibri" w:cs="Calibri"/>
          <w:b/>
          <w:sz w:val="24"/>
          <w:szCs w:val="20"/>
        </w:rPr>
        <w:t>18.00 Przyjazd do Lubniewic</w:t>
      </w:r>
      <w:r w:rsidRPr="00125081">
        <w:rPr>
          <w:rFonts w:ascii="Calibri" w:hAnsi="Calibri" w:cs="Calibri"/>
          <w:sz w:val="24"/>
          <w:szCs w:val="20"/>
        </w:rPr>
        <w:t xml:space="preserve"> (Ośrodek STILON)</w:t>
      </w:r>
    </w:p>
    <w:p w:rsidR="003673EB" w:rsidRPr="00125081" w:rsidRDefault="003673EB" w:rsidP="00125081">
      <w:pPr>
        <w:spacing w:before="120" w:after="0" w:line="240" w:lineRule="auto"/>
        <w:ind w:left="709"/>
        <w:rPr>
          <w:rFonts w:ascii="Calibri" w:hAnsi="Calibri" w:cs="Calibri"/>
          <w:b/>
          <w:i/>
          <w:sz w:val="20"/>
          <w:szCs w:val="20"/>
        </w:rPr>
      </w:pPr>
      <w:r w:rsidRPr="00125081">
        <w:rPr>
          <w:rFonts w:ascii="Calibri" w:hAnsi="Calibri" w:cs="Calibri"/>
          <w:b/>
          <w:i/>
          <w:sz w:val="24"/>
          <w:szCs w:val="20"/>
        </w:rPr>
        <w:t>- kolacja w formie grilla/ogniska</w:t>
      </w:r>
    </w:p>
    <w:p w:rsidR="003673EB" w:rsidRPr="00125081" w:rsidRDefault="003673EB" w:rsidP="0037025F">
      <w:pPr>
        <w:spacing w:before="120" w:after="120" w:line="360" w:lineRule="auto"/>
        <w:ind w:left="709"/>
        <w:rPr>
          <w:rFonts w:ascii="Calibri" w:hAnsi="Calibri" w:cs="Calibri"/>
          <w:sz w:val="20"/>
          <w:szCs w:val="20"/>
        </w:rPr>
      </w:pPr>
      <w:bookmarkStart w:id="0" w:name="_GoBack"/>
      <w:bookmarkEnd w:id="0"/>
    </w:p>
    <w:p w:rsidR="003673EB" w:rsidRPr="00125081" w:rsidRDefault="003673EB" w:rsidP="00125081">
      <w:pPr>
        <w:pStyle w:val="Cytat"/>
        <w:rPr>
          <w:b/>
        </w:rPr>
      </w:pPr>
      <w:r w:rsidRPr="00125081">
        <w:rPr>
          <w:b/>
          <w:sz w:val="28"/>
        </w:rPr>
        <w:t>28.08.2018 r. – wtorek</w:t>
      </w:r>
    </w:p>
    <w:p w:rsidR="003673EB" w:rsidRPr="00125081" w:rsidRDefault="003673EB" w:rsidP="0037025F">
      <w:pPr>
        <w:spacing w:before="120" w:after="120" w:line="360" w:lineRule="auto"/>
        <w:ind w:left="709"/>
        <w:rPr>
          <w:rFonts w:ascii="Calibri" w:hAnsi="Calibri" w:cs="Calibri"/>
          <w:sz w:val="24"/>
          <w:szCs w:val="24"/>
        </w:rPr>
      </w:pPr>
      <w:r w:rsidRPr="00125081">
        <w:rPr>
          <w:rFonts w:ascii="Calibri" w:hAnsi="Calibri" w:cs="Calibri"/>
          <w:b/>
          <w:sz w:val="24"/>
          <w:szCs w:val="24"/>
        </w:rPr>
        <w:t>8.00 – śniadanie</w:t>
      </w:r>
      <w:r w:rsidRPr="00125081">
        <w:rPr>
          <w:rFonts w:ascii="Calibri" w:hAnsi="Calibri" w:cs="Calibri"/>
          <w:sz w:val="24"/>
          <w:szCs w:val="24"/>
        </w:rPr>
        <w:t xml:space="preserve"> (stół szwedzki)</w:t>
      </w:r>
    </w:p>
    <w:p w:rsidR="003673EB" w:rsidRDefault="003673EB" w:rsidP="0037025F">
      <w:pPr>
        <w:spacing w:before="120" w:after="120" w:line="360" w:lineRule="auto"/>
        <w:ind w:left="709"/>
        <w:rPr>
          <w:rFonts w:ascii="Calibri" w:hAnsi="Calibri" w:cs="Calibri"/>
          <w:i/>
          <w:sz w:val="24"/>
          <w:szCs w:val="24"/>
        </w:rPr>
      </w:pPr>
      <w:r w:rsidRPr="00125081">
        <w:rPr>
          <w:rFonts w:ascii="Calibri" w:hAnsi="Calibri" w:cs="Calibri"/>
          <w:b/>
          <w:sz w:val="24"/>
          <w:szCs w:val="24"/>
        </w:rPr>
        <w:t>9.00 Wizyta w Spółdzielni Socjalnej MY w Lubniewicach</w:t>
      </w:r>
      <w:r w:rsidRPr="00125081">
        <w:rPr>
          <w:rFonts w:ascii="Calibri" w:hAnsi="Calibri" w:cs="Calibri"/>
          <w:sz w:val="24"/>
          <w:szCs w:val="24"/>
        </w:rPr>
        <w:t xml:space="preserve"> </w:t>
      </w:r>
      <w:r w:rsidR="00125081" w:rsidRPr="00125081">
        <w:rPr>
          <w:rFonts w:ascii="Calibri" w:hAnsi="Calibri" w:cs="Calibri"/>
          <w:sz w:val="24"/>
          <w:szCs w:val="24"/>
        </w:rPr>
        <w:t xml:space="preserve">- </w:t>
      </w:r>
      <w:r w:rsidR="00125081" w:rsidRPr="00125081">
        <w:rPr>
          <w:rFonts w:ascii="Calibri" w:hAnsi="Calibri" w:cs="Calibri"/>
          <w:i/>
          <w:sz w:val="24"/>
          <w:szCs w:val="24"/>
        </w:rPr>
        <w:t xml:space="preserve">dobre praktyki w zakresie koordynacja działań na rzecz włączenia społecznego i reintegracji </w:t>
      </w:r>
      <w:proofErr w:type="spellStart"/>
      <w:r w:rsidR="00125081" w:rsidRPr="00125081">
        <w:rPr>
          <w:rFonts w:ascii="Calibri" w:hAnsi="Calibri" w:cs="Calibri"/>
          <w:i/>
          <w:sz w:val="24"/>
          <w:szCs w:val="24"/>
        </w:rPr>
        <w:t>społeczno</w:t>
      </w:r>
      <w:proofErr w:type="spellEnd"/>
      <w:r w:rsidR="00125081" w:rsidRPr="00125081">
        <w:rPr>
          <w:rFonts w:ascii="Calibri" w:hAnsi="Calibri" w:cs="Calibri"/>
          <w:i/>
          <w:sz w:val="24"/>
          <w:szCs w:val="24"/>
        </w:rPr>
        <w:t xml:space="preserve"> – zawodowej w gminie Lubniewice, doświadczenia we współpracy KIS, MGOPS, Gminy i Spółdzielni, w tym zlecanie zadań PES;</w:t>
      </w:r>
    </w:p>
    <w:p w:rsidR="008F0F15" w:rsidRPr="00125081" w:rsidRDefault="008F0F15" w:rsidP="0037025F">
      <w:pPr>
        <w:spacing w:before="120" w:after="120" w:line="360" w:lineRule="auto"/>
        <w:ind w:left="709"/>
        <w:rPr>
          <w:rFonts w:ascii="Calibri" w:hAnsi="Calibri" w:cs="Calibri"/>
          <w:i/>
          <w:sz w:val="24"/>
          <w:szCs w:val="24"/>
        </w:rPr>
      </w:pPr>
      <w:r w:rsidRPr="00125081">
        <w:rPr>
          <w:rFonts w:ascii="Calibri" w:hAnsi="Calibri" w:cs="Calibri"/>
          <w:b/>
          <w:sz w:val="24"/>
          <w:szCs w:val="20"/>
        </w:rPr>
        <w:lastRenderedPageBreak/>
        <w:t>1</w:t>
      </w:r>
      <w:r>
        <w:rPr>
          <w:rFonts w:ascii="Calibri" w:hAnsi="Calibri" w:cs="Calibri"/>
          <w:b/>
          <w:sz w:val="24"/>
          <w:szCs w:val="20"/>
        </w:rPr>
        <w:t>1</w:t>
      </w:r>
      <w:r w:rsidRPr="00125081">
        <w:rPr>
          <w:rFonts w:ascii="Calibri" w:hAnsi="Calibri" w:cs="Calibri"/>
          <w:b/>
          <w:sz w:val="24"/>
          <w:szCs w:val="20"/>
        </w:rPr>
        <w:t>.00 Spółdzielnia Socjalna „Nasze Zaodrze” z Nietkowic</w:t>
      </w:r>
      <w:r w:rsidRPr="00125081">
        <w:rPr>
          <w:rFonts w:ascii="Calibri" w:hAnsi="Calibri" w:cs="Calibri"/>
          <w:sz w:val="24"/>
          <w:szCs w:val="20"/>
        </w:rPr>
        <w:t xml:space="preserve"> - </w:t>
      </w:r>
      <w:r w:rsidRPr="00125081">
        <w:rPr>
          <w:rFonts w:ascii="Calibri" w:hAnsi="Calibri" w:cs="Calibri"/>
          <w:i/>
          <w:sz w:val="24"/>
          <w:szCs w:val="20"/>
        </w:rPr>
        <w:t>dobre praktyki w zakresie świadczenia usług na rzecz społeczności lokalnej, zapoznanie z ofertą cateringową, turystyczną i edukacyjną;</w:t>
      </w:r>
    </w:p>
    <w:p w:rsidR="00125081" w:rsidRPr="00125081" w:rsidRDefault="00125081" w:rsidP="0037025F">
      <w:pPr>
        <w:spacing w:before="120" w:after="120" w:line="360" w:lineRule="auto"/>
        <w:ind w:left="709"/>
        <w:rPr>
          <w:rFonts w:ascii="Calibri" w:hAnsi="Calibri" w:cs="Calibri"/>
          <w:i/>
          <w:sz w:val="24"/>
          <w:szCs w:val="24"/>
        </w:rPr>
      </w:pPr>
      <w:r w:rsidRPr="00125081">
        <w:rPr>
          <w:rFonts w:ascii="Calibri" w:hAnsi="Calibri" w:cs="Calibri"/>
          <w:b/>
          <w:sz w:val="24"/>
          <w:szCs w:val="24"/>
        </w:rPr>
        <w:t>1</w:t>
      </w:r>
      <w:r w:rsidR="008F0F15">
        <w:rPr>
          <w:rFonts w:ascii="Calibri" w:hAnsi="Calibri" w:cs="Calibri"/>
          <w:b/>
          <w:sz w:val="24"/>
          <w:szCs w:val="24"/>
        </w:rPr>
        <w:t>2</w:t>
      </w:r>
      <w:r w:rsidRPr="00125081">
        <w:rPr>
          <w:rFonts w:ascii="Calibri" w:hAnsi="Calibri" w:cs="Calibri"/>
          <w:b/>
          <w:sz w:val="24"/>
          <w:szCs w:val="24"/>
        </w:rPr>
        <w:t>.00 OWES Zielona Góra</w:t>
      </w:r>
      <w:r w:rsidRPr="00125081">
        <w:rPr>
          <w:rFonts w:ascii="Calibri" w:hAnsi="Calibri" w:cs="Calibri"/>
          <w:sz w:val="24"/>
          <w:szCs w:val="24"/>
        </w:rPr>
        <w:t xml:space="preserve"> – </w:t>
      </w:r>
      <w:r w:rsidRPr="00125081">
        <w:rPr>
          <w:rFonts w:ascii="Calibri" w:hAnsi="Calibri" w:cs="Calibri"/>
          <w:i/>
          <w:sz w:val="24"/>
          <w:szCs w:val="24"/>
        </w:rPr>
        <w:t>koncepcja funkcjonowania Lubuskiego Klastra Przedsiębiorstw Społecznych na lata 2018-2022 oraz zmiany w Krajowym Programie Rozwoju Ekonomii Społecznej na lata 2014 – 2023</w:t>
      </w:r>
      <w:r w:rsidR="008F0F15">
        <w:rPr>
          <w:rFonts w:ascii="Calibri" w:hAnsi="Calibri" w:cs="Calibri"/>
          <w:i/>
          <w:sz w:val="24"/>
          <w:szCs w:val="24"/>
        </w:rPr>
        <w:t xml:space="preserve"> (Cz. 2)</w:t>
      </w:r>
    </w:p>
    <w:p w:rsidR="00125081" w:rsidRPr="00125081" w:rsidRDefault="00125081" w:rsidP="0037025F">
      <w:pPr>
        <w:spacing w:before="120" w:after="120" w:line="360" w:lineRule="auto"/>
        <w:ind w:left="709"/>
        <w:rPr>
          <w:rFonts w:ascii="Calibri" w:hAnsi="Calibri" w:cs="Calibri"/>
          <w:b/>
          <w:i/>
          <w:sz w:val="24"/>
          <w:szCs w:val="24"/>
        </w:rPr>
      </w:pPr>
      <w:r w:rsidRPr="00125081">
        <w:rPr>
          <w:rFonts w:ascii="Calibri" w:hAnsi="Calibri" w:cs="Calibri"/>
          <w:b/>
          <w:i/>
          <w:sz w:val="24"/>
          <w:szCs w:val="24"/>
        </w:rPr>
        <w:t>- lunch i czas wolny</w:t>
      </w:r>
    </w:p>
    <w:p w:rsidR="00125081" w:rsidRPr="00125081" w:rsidRDefault="00125081" w:rsidP="0037025F">
      <w:pPr>
        <w:spacing w:before="120" w:after="120" w:line="360" w:lineRule="auto"/>
        <w:ind w:left="709"/>
        <w:rPr>
          <w:rFonts w:ascii="Calibri" w:hAnsi="Calibri" w:cs="Calibri"/>
          <w:b/>
          <w:sz w:val="24"/>
          <w:szCs w:val="24"/>
        </w:rPr>
      </w:pPr>
      <w:r w:rsidRPr="00125081">
        <w:rPr>
          <w:rFonts w:ascii="Calibri" w:hAnsi="Calibri" w:cs="Calibri"/>
          <w:b/>
          <w:sz w:val="24"/>
          <w:szCs w:val="24"/>
        </w:rPr>
        <w:t>13.30 Wyjazd z Lubniewic</w:t>
      </w:r>
    </w:p>
    <w:p w:rsidR="003673EB" w:rsidRPr="00857871" w:rsidRDefault="00125081" w:rsidP="0037025F">
      <w:pPr>
        <w:spacing w:before="120" w:after="120" w:line="360" w:lineRule="auto"/>
        <w:ind w:left="709"/>
        <w:rPr>
          <w:rFonts w:ascii="Calibri" w:hAnsi="Calibri" w:cs="Calibri"/>
          <w:i/>
          <w:sz w:val="24"/>
          <w:szCs w:val="24"/>
        </w:rPr>
      </w:pPr>
      <w:r w:rsidRPr="00125081">
        <w:rPr>
          <w:rFonts w:ascii="Calibri" w:hAnsi="Calibri" w:cs="Calibri"/>
          <w:b/>
          <w:sz w:val="24"/>
          <w:szCs w:val="24"/>
        </w:rPr>
        <w:t>15.00 Powrót do Zielonej Góry</w:t>
      </w:r>
      <w:r w:rsidRPr="00125081">
        <w:rPr>
          <w:rFonts w:ascii="Calibri" w:hAnsi="Calibri" w:cs="Calibri"/>
          <w:sz w:val="24"/>
          <w:szCs w:val="24"/>
        </w:rPr>
        <w:t xml:space="preserve"> </w:t>
      </w:r>
      <w:r w:rsidRPr="00857871">
        <w:rPr>
          <w:rFonts w:ascii="Calibri" w:hAnsi="Calibri" w:cs="Calibri"/>
          <w:i/>
          <w:sz w:val="24"/>
          <w:szCs w:val="24"/>
        </w:rPr>
        <w:t xml:space="preserve">(parking Centrum Przyrodniczego w Zielonej Górze, ul. Dąbrowskiego 14 – dokładana lokalizacja </w:t>
      </w:r>
      <w:hyperlink r:id="rId9" w:history="1">
        <w:r w:rsidRPr="00857871">
          <w:rPr>
            <w:rStyle w:val="Hipercze"/>
            <w:rFonts w:ascii="Calibri" w:hAnsi="Calibri" w:cs="Calibri"/>
            <w:i/>
            <w:sz w:val="24"/>
            <w:szCs w:val="24"/>
          </w:rPr>
          <w:t>https://goo.gl/maps/wKAmJ1dq4JH2</w:t>
        </w:r>
      </w:hyperlink>
      <w:r w:rsidRPr="00857871">
        <w:rPr>
          <w:rFonts w:ascii="Calibri" w:hAnsi="Calibri" w:cs="Calibri"/>
          <w:i/>
          <w:sz w:val="24"/>
          <w:szCs w:val="24"/>
        </w:rPr>
        <w:t>)</w:t>
      </w:r>
    </w:p>
    <w:p w:rsidR="00857871" w:rsidRDefault="00857871" w:rsidP="0037025F">
      <w:pPr>
        <w:spacing w:before="120" w:after="120" w:line="360" w:lineRule="auto"/>
        <w:ind w:left="709"/>
        <w:rPr>
          <w:rFonts w:ascii="Calibri" w:eastAsia="Calibri" w:hAnsi="Calibri" w:cs="Arial"/>
          <w:b/>
          <w:sz w:val="24"/>
          <w:lang w:eastAsia="en-US"/>
        </w:rPr>
      </w:pPr>
    </w:p>
    <w:p w:rsidR="0037025F" w:rsidRPr="00857871" w:rsidRDefault="00857871" w:rsidP="0037025F">
      <w:pPr>
        <w:spacing w:before="120" w:after="120" w:line="360" w:lineRule="auto"/>
        <w:ind w:left="709"/>
        <w:rPr>
          <w:rFonts w:ascii="Calibri" w:eastAsia="Calibri" w:hAnsi="Calibri" w:cs="Arial"/>
          <w:b/>
          <w:i/>
          <w:lang w:eastAsia="en-US"/>
        </w:rPr>
      </w:pPr>
      <w:r w:rsidRPr="00857871">
        <w:rPr>
          <w:rFonts w:ascii="Calibri" w:eastAsia="Calibri" w:hAnsi="Calibri" w:cs="Arial"/>
          <w:b/>
          <w:i/>
          <w:sz w:val="24"/>
          <w:lang w:eastAsia="en-US"/>
        </w:rPr>
        <w:t>*Istnieje możliwość pozostawienia samochodu osobowego na niestrzeżonym, bezpłatnym parkingu przy biurze OWES Zielona Góra (ul. Dąbrowskiego 41D/3 – wjazd od ul. Jeleniej).</w:t>
      </w:r>
      <w:r w:rsidRPr="00857871">
        <w:rPr>
          <w:rFonts w:ascii="Calibri" w:eastAsia="Calibri" w:hAnsi="Calibri" w:cs="Arial"/>
          <w:b/>
          <w:i/>
          <w:lang w:eastAsia="en-US"/>
        </w:rPr>
        <w:t xml:space="preserve"> </w:t>
      </w:r>
    </w:p>
    <w:sectPr w:rsidR="0037025F" w:rsidRPr="00857871" w:rsidSect="00DC33A1">
      <w:headerReference w:type="default" r:id="rId10"/>
      <w:footerReference w:type="default" r:id="rId11"/>
      <w:footnotePr>
        <w:pos w:val="beneathText"/>
      </w:footnotePr>
      <w:endnotePr>
        <w:numFmt w:val="decimal"/>
      </w:endnotePr>
      <w:pgSz w:w="11906" w:h="16838"/>
      <w:pgMar w:top="845" w:right="1134" w:bottom="1531" w:left="851" w:header="0" w:footer="8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B4C" w:rsidRDefault="00C24B4C" w:rsidP="0050633D">
      <w:pPr>
        <w:spacing w:after="0" w:line="240" w:lineRule="auto"/>
      </w:pPr>
      <w:r>
        <w:separator/>
      </w:r>
    </w:p>
  </w:endnote>
  <w:endnote w:type="continuationSeparator" w:id="0">
    <w:p w:rsidR="00C24B4C" w:rsidRDefault="00C24B4C" w:rsidP="00506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1B8" w:rsidRDefault="004D71B8" w:rsidP="004D71B8">
    <w:pPr>
      <w:pStyle w:val="Stopka"/>
      <w:jc w:val="center"/>
    </w:pPr>
  </w:p>
  <w:p w:rsidR="00D12480" w:rsidRDefault="00DC33A1" w:rsidP="004D71B8">
    <w:pPr>
      <w:pStyle w:val="Stopka"/>
      <w:jc w:val="center"/>
    </w:pPr>
    <w:r>
      <w:rPr>
        <w:noProof/>
      </w:rPr>
      <w:drawing>
        <wp:inline distT="0" distB="0" distL="0" distR="0" wp14:anchorId="5724B2CF" wp14:editId="35EC9E2B">
          <wp:extent cx="6535422" cy="885825"/>
          <wp:effectExtent l="0" t="0" r="0" b="9525"/>
          <wp:docPr id="6" name="Obraz 6" descr="C:\Users\Adam\AppData\Local\Microsoft\Windows\INetCache\Content.Word\stopka_finansowanie_ef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am\AppData\Local\Microsoft\Windows\INetCache\Content.Word\stopka_finansowanie_ef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767" cy="887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2480" w:rsidRDefault="001F191D">
    <w:pPr>
      <w:pStyle w:val="Stopka"/>
    </w:pPr>
    <w:r w:rsidRPr="001F191D">
      <w:object w:dxaOrig="8775" w:dyaOrig="1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30.25pt;height:530.25pt">
          <v:imagedata r:id="rId2" o:title=""/>
        </v:shape>
        <o:OLEObject Type="Embed" ProgID="FoxitReader.Document" ShapeID="_x0000_i1026" DrawAspect="Content" ObjectID="_1596349026" r:id="rId3"/>
      </w:object>
    </w:r>
  </w:p>
  <w:p w:rsidR="00D12480" w:rsidRDefault="00D124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B4C" w:rsidRDefault="00C24B4C" w:rsidP="0050633D">
      <w:pPr>
        <w:spacing w:after="0" w:line="240" w:lineRule="auto"/>
      </w:pPr>
      <w:r>
        <w:separator/>
      </w:r>
    </w:p>
  </w:footnote>
  <w:footnote w:type="continuationSeparator" w:id="0">
    <w:p w:rsidR="00C24B4C" w:rsidRDefault="00C24B4C" w:rsidP="00506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3F1" w:rsidRDefault="00C853F1" w:rsidP="00C853F1">
    <w:pPr>
      <w:pStyle w:val="Nagwek"/>
      <w:ind w:left="284"/>
    </w:pPr>
  </w:p>
  <w:p w:rsidR="00C853F1" w:rsidRPr="00E70E6B" w:rsidRDefault="00C853F1" w:rsidP="00C853F1">
    <w:pPr>
      <w:pStyle w:val="Nagwek"/>
      <w:ind w:left="284"/>
    </w:pPr>
    <w:r w:rsidRPr="00E70E6B"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1E829874" wp14:editId="131F51D1">
          <wp:simplePos x="0" y="0"/>
          <wp:positionH relativeFrom="column">
            <wp:posOffset>4841875</wp:posOffset>
          </wp:positionH>
          <wp:positionV relativeFrom="paragraph">
            <wp:posOffset>8890</wp:posOffset>
          </wp:positionV>
          <wp:extent cx="1040290" cy="616212"/>
          <wp:effectExtent l="57150" t="95250" r="45720" b="8890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 aks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52887">
                    <a:off x="0" y="0"/>
                    <a:ext cx="1040290" cy="6162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71B8">
      <w:rPr>
        <w:noProof/>
      </w:rPr>
      <w:drawing>
        <wp:inline distT="0" distB="0" distL="0" distR="0">
          <wp:extent cx="2181225" cy="888807"/>
          <wp:effectExtent l="0" t="0" r="0" b="6985"/>
          <wp:docPr id="5" name="Obraz 5" descr="C:\Users\Adam\AppData\Local\Microsoft\Windows\INetCacheContent.Word\logo_OWES_kolor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Adam\AppData\Local\Microsoft\Windows\INetCacheContent.Word\logo_OWES_kolor_jp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157" cy="911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70E6B">
      <w:rPr>
        <w:sz w:val="20"/>
      </w:rPr>
      <w:t xml:space="preserve">                                                            </w:t>
    </w:r>
    <w:r w:rsidRPr="00E70E6B">
      <w:rPr>
        <w:rFonts w:ascii="Segoe Print" w:hAnsi="Segoe Print"/>
        <w:sz w:val="18"/>
      </w:rPr>
      <w:t>Rozkręcamy społeczny biznes!</w:t>
    </w:r>
    <w:r w:rsidRPr="00E70E6B">
      <w:rPr>
        <w:sz w:val="20"/>
      </w:rPr>
      <w:t xml:space="preserve"> </w:t>
    </w:r>
  </w:p>
  <w:p w:rsidR="00C853F1" w:rsidRPr="00C853F1" w:rsidRDefault="00C24B4C" w:rsidP="00C853F1">
    <w:pPr>
      <w:pStyle w:val="Nagwek"/>
      <w:ind w:left="284"/>
      <w:rPr>
        <w:b/>
        <w:sz w:val="6"/>
      </w:rPr>
    </w:pPr>
    <w:r>
      <w:pict>
        <v:rect id="_x0000_i1025" style="width:481.85pt;height:1pt;mso-position-vertical:absolute" o:hralign="center" o:hrstd="t" o:hrnoshade="t" o:hr="t" fillcolor="#7f7f7f [1612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41E89"/>
    <w:multiLevelType w:val="hybridMultilevel"/>
    <w:tmpl w:val="9D22C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F6A65"/>
    <w:multiLevelType w:val="hybridMultilevel"/>
    <w:tmpl w:val="D778A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D17FC"/>
    <w:multiLevelType w:val="hybridMultilevel"/>
    <w:tmpl w:val="864698F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7172D"/>
    <w:multiLevelType w:val="hybridMultilevel"/>
    <w:tmpl w:val="820A4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D34F8"/>
    <w:multiLevelType w:val="hybridMultilevel"/>
    <w:tmpl w:val="851C24B6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4E554AF9"/>
    <w:multiLevelType w:val="hybridMultilevel"/>
    <w:tmpl w:val="E6C01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8598B"/>
    <w:multiLevelType w:val="hybridMultilevel"/>
    <w:tmpl w:val="F754FBFE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638774E3"/>
    <w:multiLevelType w:val="multilevel"/>
    <w:tmpl w:val="7D9AEBDC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Calibri" w:hAnsi="Tahoma" w:cs="Tahoma"/>
      </w:rPr>
    </w:lvl>
    <w:lvl w:ilvl="1">
      <w:start w:val="1"/>
      <w:numFmt w:val="decimal"/>
      <w:isLgl/>
      <w:lvlText w:val="%1.%2"/>
      <w:lvlJc w:val="left"/>
      <w:pPr>
        <w:ind w:left="717" w:hanging="360"/>
      </w:pPr>
    </w:lvl>
    <w:lvl w:ilvl="2">
      <w:start w:val="1"/>
      <w:numFmt w:val="decimal"/>
      <w:isLgl/>
      <w:lvlText w:val="%1.%2.%3"/>
      <w:lvlJc w:val="left"/>
      <w:pPr>
        <w:ind w:left="1434" w:hanging="720"/>
      </w:pPr>
    </w:lvl>
    <w:lvl w:ilvl="3">
      <w:start w:val="1"/>
      <w:numFmt w:val="decimal"/>
      <w:isLgl/>
      <w:lvlText w:val="%1.%2.%3.%4"/>
      <w:lvlJc w:val="left"/>
      <w:pPr>
        <w:ind w:left="2151" w:hanging="1080"/>
      </w:pPr>
    </w:lvl>
    <w:lvl w:ilvl="4">
      <w:start w:val="1"/>
      <w:numFmt w:val="decimal"/>
      <w:isLgl/>
      <w:lvlText w:val="%1.%2.%3.%4.%5"/>
      <w:lvlJc w:val="left"/>
      <w:pPr>
        <w:ind w:left="2508" w:hanging="1080"/>
      </w:pPr>
    </w:lvl>
    <w:lvl w:ilvl="5">
      <w:start w:val="1"/>
      <w:numFmt w:val="decimal"/>
      <w:isLgl/>
      <w:lvlText w:val="%1.%2.%3.%4.%5.%6"/>
      <w:lvlJc w:val="left"/>
      <w:pPr>
        <w:ind w:left="3225" w:hanging="1440"/>
      </w:pPr>
    </w:lvl>
    <w:lvl w:ilvl="6">
      <w:start w:val="1"/>
      <w:numFmt w:val="decimal"/>
      <w:isLgl/>
      <w:lvlText w:val="%1.%2.%3.%4.%5.%6.%7"/>
      <w:lvlJc w:val="left"/>
      <w:pPr>
        <w:ind w:left="3582" w:hanging="1440"/>
      </w:pPr>
    </w:lvl>
    <w:lvl w:ilvl="7">
      <w:start w:val="1"/>
      <w:numFmt w:val="decimal"/>
      <w:isLgl/>
      <w:lvlText w:val="%1.%2.%3.%4.%5.%6.%7.%8"/>
      <w:lvlJc w:val="left"/>
      <w:pPr>
        <w:ind w:left="4299" w:hanging="1800"/>
      </w:pPr>
    </w:lvl>
    <w:lvl w:ilvl="8">
      <w:start w:val="1"/>
      <w:numFmt w:val="decimal"/>
      <w:isLgl/>
      <w:lvlText w:val="%1.%2.%3.%4.%5.%6.%7.%8.%9"/>
      <w:lvlJc w:val="left"/>
      <w:pPr>
        <w:ind w:left="4656" w:hanging="1800"/>
      </w:pPr>
    </w:lvl>
  </w:abstractNum>
  <w:abstractNum w:abstractNumId="8" w15:restartNumberingAfterBreak="0">
    <w:nsid w:val="68920231"/>
    <w:multiLevelType w:val="hybridMultilevel"/>
    <w:tmpl w:val="86D87A18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6A1D3318"/>
    <w:multiLevelType w:val="hybridMultilevel"/>
    <w:tmpl w:val="45DA3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8"/>
  </w:num>
  <w:num w:numId="7">
    <w:abstractNumId w:val="2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633D"/>
    <w:rsid w:val="0004288F"/>
    <w:rsid w:val="00046BCA"/>
    <w:rsid w:val="0009780E"/>
    <w:rsid w:val="00125081"/>
    <w:rsid w:val="00163216"/>
    <w:rsid w:val="001A0B00"/>
    <w:rsid w:val="001F191D"/>
    <w:rsid w:val="002068C0"/>
    <w:rsid w:val="0022607A"/>
    <w:rsid w:val="00244FDB"/>
    <w:rsid w:val="002D4737"/>
    <w:rsid w:val="00336569"/>
    <w:rsid w:val="00362BC9"/>
    <w:rsid w:val="00363216"/>
    <w:rsid w:val="003673EB"/>
    <w:rsid w:val="0037025F"/>
    <w:rsid w:val="00370C1A"/>
    <w:rsid w:val="003839AF"/>
    <w:rsid w:val="003A18D9"/>
    <w:rsid w:val="003C2485"/>
    <w:rsid w:val="004700B2"/>
    <w:rsid w:val="004D1D65"/>
    <w:rsid w:val="004D71B8"/>
    <w:rsid w:val="004F7B2F"/>
    <w:rsid w:val="0050633D"/>
    <w:rsid w:val="00580986"/>
    <w:rsid w:val="005A05AE"/>
    <w:rsid w:val="005B02EA"/>
    <w:rsid w:val="005C75F6"/>
    <w:rsid w:val="006843BB"/>
    <w:rsid w:val="006C4A2A"/>
    <w:rsid w:val="00707819"/>
    <w:rsid w:val="00756572"/>
    <w:rsid w:val="00757A65"/>
    <w:rsid w:val="007701EE"/>
    <w:rsid w:val="007840BB"/>
    <w:rsid w:val="007A24D6"/>
    <w:rsid w:val="007B50CD"/>
    <w:rsid w:val="007F2ADA"/>
    <w:rsid w:val="00857871"/>
    <w:rsid w:val="008865C5"/>
    <w:rsid w:val="008A71CF"/>
    <w:rsid w:val="008D3F2C"/>
    <w:rsid w:val="008E12A2"/>
    <w:rsid w:val="008E394A"/>
    <w:rsid w:val="008F0F15"/>
    <w:rsid w:val="009039D1"/>
    <w:rsid w:val="00944153"/>
    <w:rsid w:val="00976C9C"/>
    <w:rsid w:val="009B70A6"/>
    <w:rsid w:val="00A03833"/>
    <w:rsid w:val="00A34FA9"/>
    <w:rsid w:val="00A701CF"/>
    <w:rsid w:val="00A7673E"/>
    <w:rsid w:val="00A81429"/>
    <w:rsid w:val="00A937D1"/>
    <w:rsid w:val="00AA1FA7"/>
    <w:rsid w:val="00AB0D67"/>
    <w:rsid w:val="00AE2852"/>
    <w:rsid w:val="00B0022A"/>
    <w:rsid w:val="00B35437"/>
    <w:rsid w:val="00B73C38"/>
    <w:rsid w:val="00BB20DA"/>
    <w:rsid w:val="00BE2F2E"/>
    <w:rsid w:val="00BE7A7C"/>
    <w:rsid w:val="00C24B4C"/>
    <w:rsid w:val="00C54A10"/>
    <w:rsid w:val="00C70976"/>
    <w:rsid w:val="00C853F1"/>
    <w:rsid w:val="00C93BEF"/>
    <w:rsid w:val="00CB203D"/>
    <w:rsid w:val="00CB368A"/>
    <w:rsid w:val="00CF08DA"/>
    <w:rsid w:val="00D03243"/>
    <w:rsid w:val="00D04841"/>
    <w:rsid w:val="00D12480"/>
    <w:rsid w:val="00D73492"/>
    <w:rsid w:val="00D81A63"/>
    <w:rsid w:val="00D83192"/>
    <w:rsid w:val="00DA2C7F"/>
    <w:rsid w:val="00DC33A1"/>
    <w:rsid w:val="00DC7FB6"/>
    <w:rsid w:val="00DE6D64"/>
    <w:rsid w:val="00DE70AC"/>
    <w:rsid w:val="00E00154"/>
    <w:rsid w:val="00E029C8"/>
    <w:rsid w:val="00E12D3E"/>
    <w:rsid w:val="00E70E6B"/>
    <w:rsid w:val="00ED3F19"/>
    <w:rsid w:val="00EE3B25"/>
    <w:rsid w:val="00EE59AA"/>
    <w:rsid w:val="00EE6C55"/>
    <w:rsid w:val="00F4218A"/>
    <w:rsid w:val="00F51881"/>
    <w:rsid w:val="00F61BBF"/>
    <w:rsid w:val="00F7316E"/>
    <w:rsid w:val="00FF2448"/>
    <w:rsid w:val="00FF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3C58E"/>
  <w15:docId w15:val="{CEB38C20-B835-4C07-956C-00AA45B82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081"/>
  </w:style>
  <w:style w:type="paragraph" w:styleId="Nagwek1">
    <w:name w:val="heading 1"/>
    <w:basedOn w:val="Normalny"/>
    <w:next w:val="Normalny"/>
    <w:link w:val="Nagwek1Znak"/>
    <w:uiPriority w:val="9"/>
    <w:qFormat/>
    <w:rsid w:val="0012508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508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2508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2508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508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508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508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508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508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5063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50633D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50633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FB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57A6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12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480"/>
  </w:style>
  <w:style w:type="paragraph" w:styleId="Stopka">
    <w:name w:val="footer"/>
    <w:basedOn w:val="Normalny"/>
    <w:link w:val="StopkaZnak"/>
    <w:uiPriority w:val="99"/>
    <w:unhideWhenUsed/>
    <w:rsid w:val="00D12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48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4F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4F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4FA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853F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73E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125081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1250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25081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12508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5081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5081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5081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5081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5081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25081"/>
    <w:pPr>
      <w:spacing w:line="240" w:lineRule="auto"/>
    </w:pPr>
    <w:rPr>
      <w:b/>
      <w:bCs/>
      <w:smallCaps/>
      <w:color w:val="1F497D" w:themeColor="text2"/>
    </w:rPr>
  </w:style>
  <w:style w:type="paragraph" w:styleId="Tytu">
    <w:name w:val="Title"/>
    <w:basedOn w:val="Normalny"/>
    <w:next w:val="Normalny"/>
    <w:link w:val="TytuZnak"/>
    <w:uiPriority w:val="10"/>
    <w:qFormat/>
    <w:rsid w:val="0012508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125081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508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5081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125081"/>
    <w:rPr>
      <w:b/>
      <w:bCs/>
    </w:rPr>
  </w:style>
  <w:style w:type="character" w:styleId="Uwydatnienie">
    <w:name w:val="Emphasis"/>
    <w:basedOn w:val="Domylnaczcionkaakapitu"/>
    <w:uiPriority w:val="20"/>
    <w:qFormat/>
    <w:rsid w:val="00125081"/>
    <w:rPr>
      <w:i/>
      <w:iCs/>
    </w:rPr>
  </w:style>
  <w:style w:type="paragraph" w:styleId="Bezodstpw">
    <w:name w:val="No Spacing"/>
    <w:uiPriority w:val="1"/>
    <w:qFormat/>
    <w:rsid w:val="00125081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125081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125081"/>
    <w:rPr>
      <w:color w:val="1F497D" w:themeColor="text2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508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5081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125081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125081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12508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Odwoanieintensywne">
    <w:name w:val="Intense Reference"/>
    <w:basedOn w:val="Domylnaczcionkaakapitu"/>
    <w:uiPriority w:val="32"/>
    <w:qFormat/>
    <w:rsid w:val="00125081"/>
    <w:rPr>
      <w:b/>
      <w:bCs/>
      <w:smallCaps/>
      <w:color w:val="1F497D" w:themeColor="text2"/>
      <w:u w:val="single"/>
    </w:rPr>
  </w:style>
  <w:style w:type="character" w:styleId="Tytuksiki">
    <w:name w:val="Book Title"/>
    <w:basedOn w:val="Domylnaczcionkaakapitu"/>
    <w:uiPriority w:val="33"/>
    <w:qFormat/>
    <w:rsid w:val="00125081"/>
    <w:rPr>
      <w:b/>
      <w:bCs/>
      <w:smallCaps/>
      <w:spacing w:val="1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2508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1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wKAmJ1dq4JH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oo.gl/maps/wKAmJ1dq4JH2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F41F74-DBDA-4D67-9C30-FB5416A8C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Lubuskiego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Adam Szulczewski</cp:lastModifiedBy>
  <cp:revision>3</cp:revision>
  <cp:lastPrinted>2017-12-07T07:53:00Z</cp:lastPrinted>
  <dcterms:created xsi:type="dcterms:W3CDTF">2018-08-20T13:45:00Z</dcterms:created>
  <dcterms:modified xsi:type="dcterms:W3CDTF">2018-08-21T07:31:00Z</dcterms:modified>
</cp:coreProperties>
</file>